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80" w:rsidRDefault="00857204" w:rsidP="00C80EED">
      <w:pPr>
        <w:ind w:left="6480" w:firstLine="720"/>
        <w:rPr>
          <w:rFonts w:ascii="Times New Roman" w:hAnsi="Times New Roman" w:cs="Times New Roman"/>
          <w:szCs w:val="24"/>
        </w:rPr>
      </w:pPr>
      <w:r w:rsidRPr="00857204">
        <w:rPr>
          <w:rFonts w:ascii="Times New Roman" w:hAnsi="Times New Roman" w:cs="Times New Roman"/>
          <w:noProof/>
          <w:szCs w:val="24"/>
        </w:rPr>
        <mc:AlternateContent>
          <mc:Choice Requires="wps">
            <w:drawing>
              <wp:anchor distT="45720" distB="45720" distL="114300" distR="114300" simplePos="0" relativeHeight="251661312" behindDoc="0" locked="0" layoutInCell="1" allowOverlap="1">
                <wp:simplePos x="0" y="0"/>
                <wp:positionH relativeFrom="column">
                  <wp:posOffset>-457200</wp:posOffset>
                </wp:positionH>
                <wp:positionV relativeFrom="paragraph">
                  <wp:posOffset>0</wp:posOffset>
                </wp:positionV>
                <wp:extent cx="2360930" cy="4222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2275"/>
                        </a:xfrm>
                        <a:prstGeom prst="rect">
                          <a:avLst/>
                        </a:prstGeom>
                        <a:solidFill>
                          <a:srgbClr val="FFFFFF"/>
                        </a:solidFill>
                        <a:ln w="9525">
                          <a:solidFill>
                            <a:srgbClr val="000000"/>
                          </a:solidFill>
                          <a:miter lim="800000"/>
                          <a:headEnd/>
                          <a:tailEnd/>
                        </a:ln>
                      </wps:spPr>
                      <wps:txbx>
                        <w:txbxContent>
                          <w:p w:rsidR="00857204" w:rsidRDefault="00857204" w:rsidP="00857204">
                            <w:r>
                              <w:rPr>
                                <w:color w:val="1F497D"/>
                              </w:rPr>
                              <w:t>Please add to “Official letterhead”</w:t>
                            </w:r>
                          </w:p>
                          <w:p w:rsidR="00857204" w:rsidRDefault="0085720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185.9pt;height:33.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">
                <v:textbox>
                  <w:txbxContent>
                    <w:p w:rsidR="00857204" w:rsidRDefault="00857204" w:rsidP="00857204">
                      <w:r>
                        <w:rPr>
                          <w:color w:val="1F497D"/>
                        </w:rPr>
                        <w:t>Please add to “Official letterhead”</w:t>
                      </w:r>
                    </w:p>
                    <w:p w:rsidR="00857204" w:rsidRDefault="00857204"/>
                  </w:txbxContent>
                </v:textbox>
                <w10:wrap type="square"/>
              </v:shape>
            </w:pict>
          </mc:Fallback>
        </mc:AlternateContent>
      </w:r>
    </w:p>
    <w:p w:rsidR="00857204" w:rsidRDefault="00857204" w:rsidP="00C80EED">
      <w:pPr>
        <w:ind w:left="6480" w:firstLine="720"/>
        <w:rPr>
          <w:rFonts w:ascii="Times New Roman" w:hAnsi="Times New Roman" w:cs="Times New Roman"/>
          <w:szCs w:val="24"/>
        </w:rPr>
      </w:pPr>
    </w:p>
    <w:p w:rsidR="00857204" w:rsidRDefault="00857204" w:rsidP="00C80EED">
      <w:pPr>
        <w:ind w:left="6480" w:firstLine="720"/>
        <w:rPr>
          <w:rFonts w:ascii="Times New Roman" w:hAnsi="Times New Roman" w:cs="Times New Roman"/>
          <w:szCs w:val="24"/>
        </w:rPr>
      </w:pPr>
    </w:p>
    <w:p w:rsidR="00857204" w:rsidRDefault="00857204" w:rsidP="00C80EED">
      <w:pPr>
        <w:ind w:left="6480" w:firstLine="720"/>
        <w:rPr>
          <w:rFonts w:ascii="Times New Roman" w:hAnsi="Times New Roman" w:cs="Times New Roman"/>
          <w:szCs w:val="24"/>
        </w:rPr>
      </w:pPr>
    </w:p>
    <w:p w:rsidR="00C80EED" w:rsidRPr="00C80EED" w:rsidRDefault="005775A4" w:rsidP="009D0C80">
      <w:pPr>
        <w:spacing w:after="0" w:line="252" w:lineRule="auto"/>
        <w:ind w:left="6480" w:firstLine="720"/>
        <w:rPr>
          <w:rFonts w:ascii="Times New Roman" w:hAnsi="Times New Roman" w:cs="Times New Roman"/>
          <w:szCs w:val="24"/>
        </w:rPr>
      </w:pPr>
      <w:r>
        <w:rPr>
          <w:rFonts w:ascii="Times New Roman" w:hAnsi="Times New Roman" w:cs="Times New Roman"/>
          <w:szCs w:val="24"/>
        </w:rPr>
        <w:t>XX XXX 20XX</w:t>
      </w:r>
    </w:p>
    <w:p w:rsidR="00C80EED" w:rsidRPr="00C80EED" w:rsidRDefault="00C80EED" w:rsidP="009D0C80">
      <w:pPr>
        <w:spacing w:after="0" w:line="252" w:lineRule="auto"/>
        <w:rPr>
          <w:rFonts w:ascii="Times New Roman" w:hAnsi="Times New Roman" w:cs="Times New Roman"/>
          <w:szCs w:val="24"/>
        </w:rPr>
      </w:pPr>
    </w:p>
    <w:p w:rsidR="00C80EED" w:rsidRPr="00C80EED" w:rsidRDefault="00C80EED" w:rsidP="009D0C80">
      <w:pPr>
        <w:spacing w:after="0" w:line="252" w:lineRule="auto"/>
        <w:rPr>
          <w:rFonts w:ascii="Times New Roman" w:hAnsi="Times New Roman" w:cs="Times New Roman"/>
          <w:szCs w:val="24"/>
        </w:rPr>
      </w:pPr>
      <w:r w:rsidRPr="00C80EED">
        <w:rPr>
          <w:rFonts w:ascii="Times New Roman" w:hAnsi="Times New Roman" w:cs="Times New Roman"/>
          <w:szCs w:val="24"/>
        </w:rPr>
        <w:t xml:space="preserve">MEMORANDUM FOR </w:t>
      </w:r>
      <w:r w:rsidR="00E84B6A">
        <w:rPr>
          <w:rFonts w:ascii="Times New Roman" w:hAnsi="Times New Roman" w:cs="Times New Roman"/>
          <w:color w:val="FF0000"/>
          <w:szCs w:val="24"/>
        </w:rPr>
        <w:t>MAJCOM</w:t>
      </w:r>
    </w:p>
    <w:p w:rsidR="00C80EED" w:rsidRPr="00C80EED" w:rsidRDefault="00C80EED" w:rsidP="009D0C80">
      <w:pPr>
        <w:spacing w:after="0" w:line="252" w:lineRule="auto"/>
        <w:rPr>
          <w:rFonts w:ascii="Times New Roman" w:hAnsi="Times New Roman" w:cs="Times New Roman"/>
          <w:szCs w:val="24"/>
        </w:rPr>
      </w:pPr>
    </w:p>
    <w:p w:rsidR="00C80EED" w:rsidRDefault="00C80EED" w:rsidP="009D0C80">
      <w:pPr>
        <w:spacing w:after="0" w:line="252" w:lineRule="auto"/>
        <w:rPr>
          <w:rFonts w:ascii="Times New Roman" w:hAnsi="Times New Roman" w:cs="Times New Roman"/>
          <w:szCs w:val="24"/>
        </w:rPr>
      </w:pPr>
      <w:r w:rsidRPr="00C80EED">
        <w:rPr>
          <w:rFonts w:ascii="Times New Roman" w:hAnsi="Times New Roman" w:cs="Times New Roman"/>
          <w:szCs w:val="24"/>
        </w:rPr>
        <w:t xml:space="preserve">FROM:   </w:t>
      </w:r>
      <w:r w:rsidR="00F9266F" w:rsidRPr="009E0AF3">
        <w:rPr>
          <w:rFonts w:ascii="Times New Roman" w:hAnsi="Times New Roman" w:cs="Times New Roman"/>
          <w:color w:val="FF0000"/>
          <w:szCs w:val="24"/>
        </w:rPr>
        <w:t>B</w:t>
      </w:r>
      <w:r w:rsidR="00F9266F">
        <w:rPr>
          <w:rFonts w:ascii="Times New Roman" w:hAnsi="Times New Roman" w:cs="Times New Roman"/>
          <w:color w:val="FF0000"/>
          <w:szCs w:val="24"/>
        </w:rPr>
        <w:t>ase</w:t>
      </w:r>
    </w:p>
    <w:p w:rsidR="009D0C80" w:rsidRPr="00C80EED" w:rsidRDefault="009D0C80" w:rsidP="009D0C80">
      <w:pPr>
        <w:spacing w:after="0" w:line="252" w:lineRule="auto"/>
        <w:rPr>
          <w:rFonts w:ascii="Times New Roman" w:hAnsi="Times New Roman" w:cs="Times New Roman"/>
          <w:szCs w:val="24"/>
        </w:rPr>
      </w:pPr>
    </w:p>
    <w:p w:rsidR="00C80EED" w:rsidRDefault="00C80EED" w:rsidP="009D0C80">
      <w:pPr>
        <w:spacing w:after="0" w:line="252" w:lineRule="auto"/>
        <w:rPr>
          <w:rFonts w:ascii="Times New Roman" w:hAnsi="Times New Roman" w:cs="Times New Roman"/>
          <w:szCs w:val="24"/>
        </w:rPr>
      </w:pPr>
      <w:r w:rsidRPr="00C80EED">
        <w:rPr>
          <w:rFonts w:ascii="Times New Roman" w:hAnsi="Times New Roman" w:cs="Times New Roman"/>
          <w:szCs w:val="24"/>
        </w:rPr>
        <w:t xml:space="preserve">SUBJECT: </w:t>
      </w:r>
      <w:r w:rsidR="00F9266F">
        <w:rPr>
          <w:rFonts w:ascii="Times New Roman" w:hAnsi="Times New Roman" w:cs="Times New Roman"/>
          <w:szCs w:val="24"/>
        </w:rPr>
        <w:t>Dormant Account</w:t>
      </w:r>
      <w:r w:rsidRPr="00C80EED">
        <w:rPr>
          <w:rFonts w:ascii="Times New Roman" w:hAnsi="Times New Roman" w:cs="Times New Roman"/>
          <w:szCs w:val="24"/>
        </w:rPr>
        <w:t xml:space="preserve"> Review Confirmation for </w:t>
      </w:r>
      <w:r w:rsidR="00F9266F">
        <w:rPr>
          <w:rFonts w:ascii="Times New Roman" w:hAnsi="Times New Roman" w:cs="Times New Roman"/>
          <w:szCs w:val="24"/>
        </w:rPr>
        <w:t>Quarter X</w:t>
      </w:r>
      <w:r w:rsidR="000C5118">
        <w:rPr>
          <w:rFonts w:ascii="Times New Roman" w:hAnsi="Times New Roman" w:cs="Times New Roman"/>
          <w:szCs w:val="24"/>
        </w:rPr>
        <w:t>, Calendar (CY)</w:t>
      </w:r>
      <w:r w:rsidR="005775A4">
        <w:rPr>
          <w:rFonts w:ascii="Times New Roman" w:hAnsi="Times New Roman" w:cs="Times New Roman"/>
          <w:szCs w:val="24"/>
        </w:rPr>
        <w:t xml:space="preserve"> 20XX</w:t>
      </w:r>
    </w:p>
    <w:p w:rsidR="009D0C80" w:rsidRPr="00C80EED" w:rsidRDefault="009D0C80" w:rsidP="009D0C80">
      <w:pPr>
        <w:spacing w:after="0" w:line="252" w:lineRule="auto"/>
        <w:rPr>
          <w:rFonts w:ascii="Times New Roman" w:hAnsi="Times New Roman" w:cs="Times New Roman"/>
          <w:szCs w:val="24"/>
        </w:rPr>
      </w:pPr>
    </w:p>
    <w:p w:rsidR="00F9266F" w:rsidRDefault="00C80EED" w:rsidP="00F9266F">
      <w:pPr>
        <w:spacing w:after="0" w:line="252" w:lineRule="auto"/>
        <w:rPr>
          <w:rFonts w:ascii="Times New Roman" w:hAnsi="Times New Roman" w:cs="Times New Roman"/>
          <w:szCs w:val="24"/>
        </w:rPr>
      </w:pPr>
      <w:r>
        <w:rPr>
          <w:rFonts w:ascii="Times New Roman" w:hAnsi="Times New Roman" w:cs="Times New Roman"/>
          <w:szCs w:val="24"/>
        </w:rPr>
        <w:t xml:space="preserve">1.  </w:t>
      </w:r>
      <w:r w:rsidR="00F9266F">
        <w:rPr>
          <w:rFonts w:ascii="Times New Roman" w:hAnsi="Times New Roman" w:cs="Times New Roman"/>
          <w:szCs w:val="24"/>
        </w:rPr>
        <w:t xml:space="preserve">Per DoDFMR Vol 3, 081606.E, I </w:t>
      </w:r>
      <w:r w:rsidR="00F9266F" w:rsidRPr="00F9266F">
        <w:rPr>
          <w:rFonts w:ascii="Times New Roman" w:hAnsi="Times New Roman" w:cs="Times New Roman"/>
          <w:szCs w:val="24"/>
        </w:rPr>
        <w:t>confirm and attest to the following:</w:t>
      </w:r>
    </w:p>
    <w:p w:rsidR="00F9266F" w:rsidRPr="00F9266F" w:rsidRDefault="00F9266F" w:rsidP="00F9266F">
      <w:pPr>
        <w:spacing w:after="0" w:line="252" w:lineRule="auto"/>
        <w:rPr>
          <w:rFonts w:ascii="Times New Roman" w:hAnsi="Times New Roman" w:cs="Times New Roman"/>
          <w:szCs w:val="24"/>
        </w:rPr>
      </w:pPr>
    </w:p>
    <w:p w:rsidR="00F9266F" w:rsidRDefault="00F9266F" w:rsidP="00F9266F">
      <w:pPr>
        <w:spacing w:after="0" w:line="252" w:lineRule="auto"/>
        <w:ind w:firstLine="720"/>
        <w:rPr>
          <w:rFonts w:ascii="Times New Roman" w:hAnsi="Times New Roman" w:cs="Times New Roman"/>
          <w:szCs w:val="24"/>
        </w:rPr>
      </w:pPr>
      <w:r>
        <w:rPr>
          <w:rFonts w:ascii="Times New Roman" w:hAnsi="Times New Roman" w:cs="Times New Roman"/>
          <w:szCs w:val="24"/>
        </w:rPr>
        <w:t xml:space="preserve">A. </w:t>
      </w:r>
      <w:r w:rsidRPr="00F9266F">
        <w:rPr>
          <w:rFonts w:ascii="Times New Roman" w:hAnsi="Times New Roman" w:cs="Times New Roman"/>
          <w:szCs w:val="24"/>
        </w:rPr>
        <w:t xml:space="preserve">Validation criteria was performed on </w:t>
      </w:r>
      <w:r w:rsidR="00E84B6A" w:rsidRPr="00E84B6A">
        <w:rPr>
          <w:rFonts w:ascii="Times New Roman" w:hAnsi="Times New Roman" w:cs="Times New Roman"/>
          <w:color w:val="FF0000"/>
          <w:szCs w:val="24"/>
        </w:rPr>
        <w:t>(base name)</w:t>
      </w:r>
      <w:r>
        <w:rPr>
          <w:rFonts w:ascii="Times New Roman" w:hAnsi="Times New Roman" w:cs="Times New Roman"/>
          <w:szCs w:val="24"/>
        </w:rPr>
        <w:t xml:space="preserve"> Dormant Account Review-Quarterly</w:t>
      </w:r>
      <w:r w:rsidRPr="00F9266F">
        <w:rPr>
          <w:rFonts w:ascii="Times New Roman" w:hAnsi="Times New Roman" w:cs="Times New Roman"/>
          <w:szCs w:val="24"/>
        </w:rPr>
        <w:t xml:space="preserve"> </w:t>
      </w:r>
      <w:r>
        <w:rPr>
          <w:rFonts w:ascii="Times New Roman" w:hAnsi="Times New Roman" w:cs="Times New Roman"/>
          <w:szCs w:val="24"/>
        </w:rPr>
        <w:t>(</w:t>
      </w:r>
      <w:r w:rsidRPr="00F9266F">
        <w:rPr>
          <w:rFonts w:ascii="Times New Roman" w:hAnsi="Times New Roman" w:cs="Times New Roman"/>
          <w:szCs w:val="24"/>
        </w:rPr>
        <w:t>DAR-Q</w:t>
      </w:r>
      <w:r>
        <w:rPr>
          <w:rFonts w:ascii="Times New Roman" w:hAnsi="Times New Roman" w:cs="Times New Roman"/>
          <w:szCs w:val="24"/>
        </w:rPr>
        <w:t>)</w:t>
      </w:r>
      <w:r w:rsidRPr="00F9266F">
        <w:rPr>
          <w:rFonts w:ascii="Times New Roman" w:hAnsi="Times New Roman" w:cs="Times New Roman"/>
          <w:szCs w:val="24"/>
        </w:rPr>
        <w:t xml:space="preserve"> sample records of open Undelivered Orders Unpaid (UDOU), Delivery Orders-Unpaid (DOU), Undelivered Orders-Paid (UDOP), and Unfilled Customer Orders (UFCO) balances within those populations. DAR-Q record validations are accurate based on research completed and information known at the time of completion, and can be reconciled to readily available source documents.</w:t>
      </w:r>
    </w:p>
    <w:p w:rsidR="00E84B6A" w:rsidRPr="00F9266F" w:rsidRDefault="00E84B6A" w:rsidP="00F9266F">
      <w:pPr>
        <w:spacing w:after="0" w:line="252" w:lineRule="auto"/>
        <w:ind w:firstLine="720"/>
        <w:rPr>
          <w:rFonts w:ascii="Times New Roman" w:hAnsi="Times New Roman" w:cs="Times New Roman"/>
          <w:szCs w:val="24"/>
        </w:rPr>
      </w:pPr>
    </w:p>
    <w:p w:rsidR="00F9266F" w:rsidRDefault="00E84B6A" w:rsidP="00E84B6A">
      <w:pPr>
        <w:spacing w:after="0" w:line="252" w:lineRule="auto"/>
        <w:ind w:firstLine="720"/>
        <w:rPr>
          <w:rFonts w:ascii="Times New Roman" w:hAnsi="Times New Roman" w:cs="Times New Roman"/>
          <w:szCs w:val="24"/>
        </w:rPr>
      </w:pPr>
      <w:r>
        <w:rPr>
          <w:rFonts w:ascii="Times New Roman" w:hAnsi="Times New Roman" w:cs="Times New Roman"/>
          <w:szCs w:val="24"/>
        </w:rPr>
        <w:t>B.</w:t>
      </w:r>
      <w:r w:rsidR="00F9266F" w:rsidRPr="00F9266F">
        <w:rPr>
          <w:rFonts w:ascii="Times New Roman" w:hAnsi="Times New Roman" w:cs="Times New Roman"/>
          <w:szCs w:val="24"/>
        </w:rPr>
        <w:t xml:space="preserve"> Effective internal controls are in place to ensure accounting adjustments and corrective actions identified as a result of the DAR-Q were initiated in the appropriate accounting system. The dormant balance and reason for dormancy was verified for each record. Corrective actions were taken to initiate the adjustment of balances within the appropriate systems as necessary. Corrective actions and monthly follow-ups must be documented until complete.</w:t>
      </w:r>
    </w:p>
    <w:p w:rsidR="00E84B6A" w:rsidRPr="00F9266F" w:rsidRDefault="00E84B6A" w:rsidP="00E84B6A">
      <w:pPr>
        <w:spacing w:after="0" w:line="252" w:lineRule="auto"/>
        <w:ind w:firstLine="720"/>
        <w:rPr>
          <w:rFonts w:ascii="Times New Roman" w:hAnsi="Times New Roman" w:cs="Times New Roman"/>
          <w:szCs w:val="24"/>
        </w:rPr>
      </w:pPr>
    </w:p>
    <w:p w:rsidR="00F9266F" w:rsidRDefault="00E84B6A" w:rsidP="00E84B6A">
      <w:pPr>
        <w:spacing w:after="0" w:line="252" w:lineRule="auto"/>
        <w:ind w:firstLine="720"/>
        <w:rPr>
          <w:rFonts w:ascii="Times New Roman" w:hAnsi="Times New Roman" w:cs="Times New Roman"/>
          <w:szCs w:val="24"/>
        </w:rPr>
      </w:pPr>
      <w:r>
        <w:rPr>
          <w:rFonts w:ascii="Times New Roman" w:hAnsi="Times New Roman" w:cs="Times New Roman"/>
          <w:szCs w:val="24"/>
        </w:rPr>
        <w:t>C</w:t>
      </w:r>
      <w:r w:rsidR="00F9266F" w:rsidRPr="00F9266F">
        <w:rPr>
          <w:rFonts w:ascii="Times New Roman" w:hAnsi="Times New Roman" w:cs="Times New Roman"/>
          <w:szCs w:val="24"/>
        </w:rPr>
        <w:t>. Key supporting documentation for all validated UDOU's, DOU’s, UDOP's, and UFCO's records are readily available and will be provided within 10 cal</w:t>
      </w:r>
      <w:r>
        <w:rPr>
          <w:rFonts w:ascii="Times New Roman" w:hAnsi="Times New Roman" w:cs="Times New Roman"/>
          <w:szCs w:val="24"/>
        </w:rPr>
        <w:t xml:space="preserve">endar days upon request by </w:t>
      </w:r>
      <w:r w:rsidRPr="00E84B6A">
        <w:rPr>
          <w:rFonts w:ascii="Times New Roman" w:hAnsi="Times New Roman" w:cs="Times New Roman"/>
          <w:color w:val="FF0000"/>
          <w:szCs w:val="24"/>
        </w:rPr>
        <w:t>(MAJCOM name)</w:t>
      </w:r>
      <w:r w:rsidR="00F9266F" w:rsidRPr="00E84B6A">
        <w:rPr>
          <w:rFonts w:ascii="Times New Roman" w:hAnsi="Times New Roman" w:cs="Times New Roman"/>
          <w:color w:val="FF0000"/>
          <w:szCs w:val="24"/>
        </w:rPr>
        <w:t xml:space="preserve"> </w:t>
      </w:r>
      <w:r w:rsidR="00F9266F" w:rsidRPr="00F9266F">
        <w:rPr>
          <w:rFonts w:ascii="Times New Roman" w:hAnsi="Times New Roman" w:cs="Times New Roman"/>
          <w:szCs w:val="24"/>
        </w:rPr>
        <w:t>for reasonable quality control review.</w:t>
      </w:r>
    </w:p>
    <w:p w:rsidR="00E84B6A" w:rsidRPr="00F9266F" w:rsidRDefault="00E84B6A" w:rsidP="00E84B6A">
      <w:pPr>
        <w:spacing w:after="0" w:line="252" w:lineRule="auto"/>
        <w:ind w:firstLine="720"/>
        <w:rPr>
          <w:rFonts w:ascii="Times New Roman" w:hAnsi="Times New Roman" w:cs="Times New Roman"/>
          <w:szCs w:val="24"/>
        </w:rPr>
      </w:pPr>
    </w:p>
    <w:p w:rsidR="00F9266F" w:rsidRPr="00F9266F" w:rsidRDefault="00E84B6A" w:rsidP="00E84B6A">
      <w:pPr>
        <w:spacing w:after="0" w:line="252" w:lineRule="auto"/>
        <w:ind w:firstLine="720"/>
        <w:rPr>
          <w:rFonts w:ascii="Times New Roman" w:hAnsi="Times New Roman" w:cs="Times New Roman"/>
          <w:szCs w:val="24"/>
        </w:rPr>
      </w:pPr>
      <w:r>
        <w:rPr>
          <w:rFonts w:ascii="Times New Roman" w:hAnsi="Times New Roman" w:cs="Times New Roman"/>
          <w:szCs w:val="24"/>
        </w:rPr>
        <w:t xml:space="preserve">D. </w:t>
      </w:r>
      <w:r w:rsidR="00F9266F" w:rsidRPr="00F9266F">
        <w:rPr>
          <w:rFonts w:ascii="Times New Roman" w:hAnsi="Times New Roman" w:cs="Times New Roman"/>
          <w:szCs w:val="24"/>
        </w:rPr>
        <w:t>DAR-Q sample records are s</w:t>
      </w:r>
      <w:r>
        <w:rPr>
          <w:rFonts w:ascii="Times New Roman" w:hAnsi="Times New Roman" w:cs="Times New Roman"/>
          <w:szCs w:val="24"/>
        </w:rPr>
        <w:t xml:space="preserve">elected for validation as a </w:t>
      </w:r>
      <w:r w:rsidR="00F9266F" w:rsidRPr="00F9266F">
        <w:rPr>
          <w:rFonts w:ascii="Times New Roman" w:hAnsi="Times New Roman" w:cs="Times New Roman"/>
          <w:szCs w:val="24"/>
        </w:rPr>
        <w:t>quality-control activity to improve funding execution. DAR-Q is no</w:t>
      </w:r>
      <w:r>
        <w:rPr>
          <w:rFonts w:ascii="Times New Roman" w:hAnsi="Times New Roman" w:cs="Times New Roman"/>
          <w:szCs w:val="24"/>
        </w:rPr>
        <w:t xml:space="preserve">t intended to replace </w:t>
      </w:r>
      <w:r w:rsidR="00F9266F" w:rsidRPr="00F9266F">
        <w:rPr>
          <w:rFonts w:ascii="Times New Roman" w:hAnsi="Times New Roman" w:cs="Times New Roman"/>
          <w:szCs w:val="24"/>
        </w:rPr>
        <w:t>internal control activities for open balance review, validation, or adjustment. The signee acknowledges it remains the responsibility of the Funds Holder to perform continuous control activities on all open balances.</w:t>
      </w:r>
    </w:p>
    <w:p w:rsidR="00E84B6A" w:rsidRDefault="00E84B6A" w:rsidP="00DE4511">
      <w:pPr>
        <w:autoSpaceDE w:val="0"/>
        <w:autoSpaceDN w:val="0"/>
        <w:adjustRightInd w:val="0"/>
        <w:spacing w:after="0" w:line="240" w:lineRule="auto"/>
        <w:rPr>
          <w:rFonts w:ascii="Times New Roman" w:hAnsi="Times New Roman" w:cs="Times New Roman"/>
          <w:szCs w:val="24"/>
        </w:rPr>
      </w:pPr>
    </w:p>
    <w:p w:rsidR="00C80EED" w:rsidRPr="00DE4511" w:rsidRDefault="00C80EED" w:rsidP="00DE4511">
      <w:pPr>
        <w:autoSpaceDE w:val="0"/>
        <w:autoSpaceDN w:val="0"/>
        <w:adjustRightInd w:val="0"/>
        <w:spacing w:after="0" w:line="240" w:lineRule="auto"/>
        <w:rPr>
          <w:rFonts w:ascii="Times New Roman" w:hAnsi="Times New Roman" w:cs="Times New Roman"/>
        </w:rPr>
      </w:pPr>
      <w:r>
        <w:rPr>
          <w:rFonts w:ascii="Times New Roman" w:hAnsi="Times New Roman" w:cs="Times New Roman"/>
          <w:szCs w:val="24"/>
        </w:rPr>
        <w:t xml:space="preserve">2.  </w:t>
      </w:r>
      <w:r w:rsidRPr="00C80EED">
        <w:rPr>
          <w:rFonts w:ascii="Times New Roman" w:hAnsi="Times New Roman" w:cs="Times New Roman"/>
          <w:szCs w:val="24"/>
        </w:rPr>
        <w:t xml:space="preserve">I affirm that </w:t>
      </w:r>
      <w:r w:rsidRPr="00C80EED">
        <w:rPr>
          <w:rFonts w:ascii="Times New Roman" w:hAnsi="Times New Roman" w:cs="Times New Roman"/>
          <w:color w:val="FF0000"/>
          <w:szCs w:val="24"/>
        </w:rPr>
        <w:t>XX%</w:t>
      </w:r>
      <w:r w:rsidRPr="00C80EED">
        <w:rPr>
          <w:rFonts w:ascii="Times New Roman" w:hAnsi="Times New Roman" w:cs="Times New Roman"/>
          <w:szCs w:val="24"/>
        </w:rPr>
        <w:t xml:space="preserve"> of obligation transactions for known contingencies</w:t>
      </w:r>
      <w:r w:rsidR="008319D8">
        <w:rPr>
          <w:rFonts w:ascii="Times New Roman" w:hAnsi="Times New Roman" w:cs="Times New Roman"/>
          <w:szCs w:val="24"/>
        </w:rPr>
        <w:t xml:space="preserve"> and related documents for this quarter</w:t>
      </w:r>
      <w:r w:rsidRPr="00C80EED">
        <w:rPr>
          <w:rFonts w:ascii="Times New Roman" w:hAnsi="Times New Roman" w:cs="Times New Roman"/>
          <w:szCs w:val="24"/>
        </w:rPr>
        <w:t xml:space="preserve"> were verified to be properly captured, classified, recorded and reported as </w:t>
      </w:r>
      <w:r w:rsidR="00DE4511" w:rsidRPr="00DE4511">
        <w:rPr>
          <w:rFonts w:ascii="Times New Roman" w:hAnsi="Times New Roman" w:cs="Times New Roman"/>
        </w:rPr>
        <w:t>Overseas Contingency Operations costs or other special designated contingency operations</w:t>
      </w:r>
      <w:r w:rsidR="00DE4511">
        <w:rPr>
          <w:rFonts w:ascii="Times New Roman" w:hAnsi="Times New Roman" w:cs="Times New Roman"/>
        </w:rPr>
        <w:t>.</w:t>
      </w:r>
    </w:p>
    <w:p w:rsidR="009D0C80" w:rsidRDefault="009D0C80" w:rsidP="009D0C80">
      <w:pPr>
        <w:spacing w:after="0" w:line="252" w:lineRule="auto"/>
        <w:rPr>
          <w:rFonts w:ascii="Times New Roman" w:hAnsi="Times New Roman" w:cs="Times New Roman"/>
          <w:iCs/>
          <w:szCs w:val="24"/>
        </w:rPr>
      </w:pPr>
    </w:p>
    <w:p w:rsidR="009D0C80" w:rsidRPr="00C80EED" w:rsidRDefault="00C80EED" w:rsidP="00E84B6A">
      <w:pPr>
        <w:spacing w:after="0" w:line="252" w:lineRule="auto"/>
        <w:rPr>
          <w:rFonts w:ascii="Times New Roman" w:hAnsi="Times New Roman" w:cs="Times New Roman"/>
          <w:szCs w:val="24"/>
        </w:rPr>
      </w:pPr>
      <w:r w:rsidRPr="00C80EED">
        <w:rPr>
          <w:rFonts w:ascii="Times New Roman" w:hAnsi="Times New Roman" w:cs="Times New Roman"/>
          <w:iCs/>
          <w:szCs w:val="24"/>
        </w:rPr>
        <w:t xml:space="preserve">3. </w:t>
      </w:r>
      <w:r w:rsidRPr="00C80EED">
        <w:rPr>
          <w:rFonts w:ascii="Times New Roman" w:hAnsi="Times New Roman" w:cs="Times New Roman"/>
          <w:i/>
          <w:iCs/>
          <w:szCs w:val="24"/>
        </w:rPr>
        <w:t xml:space="preserve"> </w:t>
      </w:r>
      <w:r w:rsidRPr="00C80EED">
        <w:rPr>
          <w:rFonts w:ascii="Times New Roman" w:hAnsi="Times New Roman" w:cs="Times New Roman"/>
          <w:noProof/>
          <w:color w:val="FF0000"/>
          <w:szCs w:val="24"/>
        </w:rPr>
        <mc:AlternateContent>
          <mc:Choice Requires="wps">
            <w:drawing>
              <wp:anchor distT="0" distB="0" distL="114300" distR="114300" simplePos="0" relativeHeight="251659264" behindDoc="0" locked="0" layoutInCell="0" allowOverlap="1">
                <wp:simplePos x="0" y="0"/>
                <wp:positionH relativeFrom="page">
                  <wp:posOffset>7728585</wp:posOffset>
                </wp:positionH>
                <wp:positionV relativeFrom="page">
                  <wp:posOffset>90805</wp:posOffset>
                </wp:positionV>
                <wp:extent cx="12700" cy="9962515"/>
                <wp:effectExtent l="13335" t="5080" r="0"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962515"/>
                        </a:xfrm>
                        <a:custGeom>
                          <a:avLst/>
                          <a:gdLst>
                            <a:gd name="T0" fmla="*/ 0 w 20"/>
                            <a:gd name="T1" fmla="*/ 15688 h 15689"/>
                            <a:gd name="T2" fmla="*/ 0 w 20"/>
                            <a:gd name="T3" fmla="*/ 0 h 15689"/>
                          </a:gdLst>
                          <a:ahLst/>
                          <a:cxnLst>
                            <a:cxn ang="0">
                              <a:pos x="T0" y="T1"/>
                            </a:cxn>
                            <a:cxn ang="0">
                              <a:pos x="T2" y="T3"/>
                            </a:cxn>
                          </a:cxnLst>
                          <a:rect l="0" t="0" r="r" b="b"/>
                          <a:pathLst>
                            <a:path w="20" h="15689">
                              <a:moveTo>
                                <a:pt x="0" y="15688"/>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5B55B" id="Freeform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8.55pt,791.55pt,608.55pt,7.15pt" coordsize="20,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" o:allowincell="f" filled="f" strokeweight=".72pt">
                <v:path arrowok="t" o:connecttype="custom" o:connectlocs="0,9961880;0,0" o:connectangles="0,0"/>
                <w10:wrap anchorx="page" anchory="page"/>
              </v:polyline>
            </w:pict>
          </mc:Fallback>
        </mc:AlternateContent>
      </w:r>
      <w:r w:rsidRPr="00C80EED">
        <w:rPr>
          <w:rFonts w:ascii="Times New Roman" w:hAnsi="Times New Roman" w:cs="Times New Roman"/>
          <w:color w:val="FF0000"/>
          <w:szCs w:val="24"/>
        </w:rPr>
        <w:t xml:space="preserve"> </w:t>
      </w:r>
      <w:r w:rsidR="00E84B6A">
        <w:rPr>
          <w:rFonts w:ascii="Times New Roman" w:hAnsi="Times New Roman" w:cs="Times New Roman"/>
          <w:color w:val="FF0000"/>
          <w:szCs w:val="24"/>
        </w:rPr>
        <w:t>(B</w:t>
      </w:r>
      <w:r w:rsidRPr="00C80EED">
        <w:rPr>
          <w:rFonts w:ascii="Times New Roman" w:hAnsi="Times New Roman" w:cs="Times New Roman"/>
          <w:color w:val="FF0000"/>
          <w:szCs w:val="24"/>
        </w:rPr>
        <w:t>ase)</w:t>
      </w:r>
      <w:r w:rsidRPr="00C80EED">
        <w:rPr>
          <w:rFonts w:ascii="Times New Roman" w:hAnsi="Times New Roman" w:cs="Times New Roman"/>
          <w:szCs w:val="24"/>
        </w:rPr>
        <w:t xml:space="preserve"> reviewed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of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lines totaling </w:t>
      </w:r>
      <w:r w:rsidRPr="00C80EED">
        <w:rPr>
          <w:rFonts w:ascii="Times New Roman" w:hAnsi="Times New Roman" w:cs="Times New Roman"/>
          <w:color w:val="FF0000"/>
          <w:szCs w:val="24"/>
        </w:rPr>
        <w:t>$</w:t>
      </w:r>
      <w:r w:rsidR="009D0C80">
        <w:rPr>
          <w:rFonts w:ascii="Times New Roman" w:hAnsi="Times New Roman" w:cs="Times New Roman"/>
          <w:color w:val="FF0000"/>
          <w:szCs w:val="24"/>
        </w:rPr>
        <w:t>xxx</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A1</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Confirmed with POC, funds will be expended</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A2</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sidRPr="005152D6">
        <w:rPr>
          <w:rFonts w:ascii="Times New Roman" w:hAnsi="Times New Roman" w:cs="Times New Roman"/>
          <w:color w:val="FF0000"/>
          <w:szCs w:val="24"/>
        </w:rPr>
        <w:t xml:space="preserve">- </w:t>
      </w:r>
      <w:r w:rsidRPr="005152D6">
        <w:rPr>
          <w:rFonts w:ascii="Times New Roman" w:hAnsi="Times New Roman" w:cs="Times New Roman"/>
          <w:szCs w:val="24"/>
        </w:rPr>
        <w:t>Reached out to traveler to complete travel voucher</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A3</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Pending contract close-out actions.</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A4</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Balance has been adjusted or cleared since quarter end *systemically assigned; user will not be able to select*</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A5</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Reached out to POC and awaiting response from</w:t>
      </w:r>
      <w:r>
        <w:rPr>
          <w:rFonts w:ascii="Times New Roman" w:hAnsi="Times New Roman" w:cs="Times New Roman"/>
          <w:szCs w:val="24"/>
        </w:rPr>
        <w:t xml:space="preserve"> </w:t>
      </w:r>
      <w:proofErr w:type="spellStart"/>
      <w:r w:rsidRPr="005152D6">
        <w:rPr>
          <w:rFonts w:ascii="Times New Roman" w:hAnsi="Times New Roman" w:cs="Times New Roman"/>
          <w:color w:val="FF0000"/>
          <w:szCs w:val="24"/>
        </w:rPr>
        <w:t>xxxx</w:t>
      </w:r>
      <w:proofErr w:type="spellEnd"/>
      <w:r>
        <w:rPr>
          <w:rFonts w:ascii="Times New Roman" w:hAnsi="Times New Roman" w:cs="Times New Roman"/>
          <w:szCs w:val="24"/>
        </w:rPr>
        <w:t>.</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lastRenderedPageBreak/>
        <w:t xml:space="preserve">(Code </w:t>
      </w:r>
      <w:r>
        <w:rPr>
          <w:rFonts w:ascii="Times New Roman" w:hAnsi="Times New Roman" w:cs="Times New Roman"/>
          <w:szCs w:val="24"/>
        </w:rPr>
        <w:t>A6</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Funds pending obligation (UFCO Only)</w:t>
      </w:r>
      <w:r w:rsidRPr="00C80EED">
        <w:rPr>
          <w:rFonts w:ascii="Times New Roman" w:hAnsi="Times New Roman" w:cs="Times New Roman"/>
          <w:szCs w:val="24"/>
        </w:rPr>
        <w:t>.</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A7</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No action due to long lead time contract, project order, etc.</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A8</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Additional research in progress</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A9</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Awaiting Shipment/Backordered/Pending Supply Discrepancy Report (SDR)/Pending bill by Source of Supply</w:t>
      </w:r>
      <w:r w:rsidRPr="00C80EED">
        <w:rPr>
          <w:rFonts w:ascii="Times New Roman" w:hAnsi="Times New Roman" w:cs="Times New Roman"/>
          <w:szCs w:val="24"/>
        </w:rPr>
        <w:t>.</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A10</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Document requires review from Disbursing Offic</w:t>
      </w:r>
      <w:r>
        <w:rPr>
          <w:rFonts w:ascii="Times New Roman" w:hAnsi="Times New Roman" w:cs="Times New Roman"/>
          <w:szCs w:val="24"/>
        </w:rPr>
        <w:t>e.</w:t>
      </w:r>
      <w:r w:rsidRPr="00C80EED">
        <w:rPr>
          <w:rFonts w:ascii="Times New Roman" w:hAnsi="Times New Roman" w:cs="Times New Roman"/>
          <w:szCs w:val="24"/>
        </w:rPr>
        <w:t xml:space="preserve"> </w:t>
      </w:r>
    </w:p>
    <w:p w:rsidR="007D566F"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A11</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$xxx</w:t>
      </w:r>
      <w:r w:rsidRPr="00C80EED">
        <w:rPr>
          <w:rFonts w:ascii="Times New Roman" w:hAnsi="Times New Roman" w:cs="Times New Roman"/>
          <w:szCs w:val="24"/>
        </w:rPr>
        <w:t xml:space="preserve"> </w:t>
      </w:r>
      <w:r w:rsidRPr="005152D6">
        <w:rPr>
          <w:rFonts w:ascii="Times New Roman" w:hAnsi="Times New Roman" w:cs="Times New Roman"/>
          <w:color w:val="FF0000"/>
          <w:szCs w:val="24"/>
        </w:rPr>
        <w:t>-</w:t>
      </w:r>
      <w:r>
        <w:rPr>
          <w:rFonts w:ascii="Times New Roman" w:hAnsi="Times New Roman" w:cs="Times New Roman"/>
          <w:szCs w:val="24"/>
        </w:rPr>
        <w:t xml:space="preserve"> </w:t>
      </w:r>
      <w:r w:rsidRPr="005152D6">
        <w:rPr>
          <w:rFonts w:ascii="Times New Roman" w:hAnsi="Times New Roman" w:cs="Times New Roman"/>
          <w:szCs w:val="24"/>
        </w:rPr>
        <w:t>Incomplete *systemically assigned to any document not reviewed by close of review period; user will not be able to select*</w:t>
      </w:r>
      <w:r w:rsidRPr="00C80EED">
        <w:rPr>
          <w:rFonts w:ascii="Times New Roman" w:hAnsi="Times New Roman" w:cs="Times New Roman"/>
          <w:szCs w:val="24"/>
        </w:rPr>
        <w:t>.</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B1</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proofErr w:type="spellStart"/>
      <w:r w:rsidRPr="005152D6">
        <w:rPr>
          <w:rFonts w:ascii="Times New Roman" w:hAnsi="Times New Roman" w:cs="Times New Roman"/>
          <w:szCs w:val="24"/>
        </w:rPr>
        <w:t>Deobligation</w:t>
      </w:r>
      <w:proofErr w:type="spellEnd"/>
      <w:r w:rsidRPr="005152D6">
        <w:rPr>
          <w:rFonts w:ascii="Times New Roman" w:hAnsi="Times New Roman" w:cs="Times New Roman"/>
          <w:szCs w:val="24"/>
        </w:rPr>
        <w:t>/Cancellation/Completed/Liquidated</w:t>
      </w:r>
      <w:r>
        <w:rPr>
          <w:rFonts w:ascii="Times New Roman" w:hAnsi="Times New Roman" w:cs="Times New Roman"/>
          <w:szCs w:val="24"/>
        </w:rPr>
        <w:t>.</w:t>
      </w:r>
      <w:r w:rsidRPr="00C80EED">
        <w:rPr>
          <w:rFonts w:ascii="Times New Roman" w:hAnsi="Times New Roman" w:cs="Times New Roman"/>
          <w:szCs w:val="24"/>
        </w:rPr>
        <w:t xml:space="preserve"> </w:t>
      </w:r>
    </w:p>
    <w:p w:rsidR="007D566F"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B2</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Manual adjustment for system interface error, Unmatched Disbursement (UMD), receipt posting error, etc.</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B3</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Lost Shipment</w:t>
      </w:r>
      <w:r>
        <w:rPr>
          <w:rFonts w:ascii="Times New Roman" w:hAnsi="Times New Roman" w:cs="Times New Roman"/>
          <w:szCs w:val="24"/>
        </w:rPr>
        <w:t>.</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B4</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Reduction for settled/aged unsettled Travel orders</w:t>
      </w:r>
      <w:r w:rsidRPr="00C80EED">
        <w:rPr>
          <w:rFonts w:ascii="Times New Roman" w:hAnsi="Times New Roman" w:cs="Times New Roman"/>
          <w:szCs w:val="24"/>
        </w:rPr>
        <w:t>.</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B5</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Document is pending a SF 1081 action from DFAS due to change in Treasury Account Symbol (TAS)</w:t>
      </w:r>
      <w:r>
        <w:rPr>
          <w:rFonts w:ascii="Times New Roman" w:hAnsi="Times New Roman" w:cs="Times New Roman"/>
          <w:szCs w:val="24"/>
        </w:rPr>
        <w:t>.</w:t>
      </w:r>
      <w:r w:rsidRPr="00C80EED">
        <w:rPr>
          <w:rFonts w:ascii="Times New Roman" w:hAnsi="Times New Roman" w:cs="Times New Roman"/>
          <w:szCs w:val="24"/>
        </w:rPr>
        <w:t xml:space="preserve"> </w:t>
      </w:r>
    </w:p>
    <w:p w:rsidR="007D566F"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B6</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$xxx</w:t>
      </w:r>
      <w:r w:rsidRPr="00C80EED">
        <w:rPr>
          <w:rFonts w:ascii="Times New Roman" w:hAnsi="Times New Roman" w:cs="Times New Roman"/>
          <w:szCs w:val="24"/>
        </w:rPr>
        <w:t xml:space="preserve"> </w:t>
      </w:r>
      <w:r w:rsidRPr="005152D6">
        <w:rPr>
          <w:rFonts w:ascii="Times New Roman" w:hAnsi="Times New Roman" w:cs="Times New Roman"/>
          <w:color w:val="FF0000"/>
          <w:szCs w:val="24"/>
        </w:rPr>
        <w:t>-</w:t>
      </w:r>
      <w:r>
        <w:rPr>
          <w:rFonts w:ascii="Times New Roman" w:hAnsi="Times New Roman" w:cs="Times New Roman"/>
          <w:szCs w:val="24"/>
        </w:rPr>
        <w:t xml:space="preserve"> </w:t>
      </w:r>
      <w:r w:rsidRPr="005152D6">
        <w:rPr>
          <w:rFonts w:ascii="Times New Roman" w:hAnsi="Times New Roman" w:cs="Times New Roman"/>
          <w:szCs w:val="24"/>
        </w:rPr>
        <w:t>Requisition had a price change and required an upward or downward adjustment to the previously recorded obligation</w:t>
      </w:r>
      <w:r w:rsidRPr="00C80EED">
        <w:rPr>
          <w:rFonts w:ascii="Times New Roman" w:hAnsi="Times New Roman" w:cs="Times New Roman"/>
          <w:szCs w:val="24"/>
        </w:rPr>
        <w:t>.</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B7</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lines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Imbalance between GL and Status of Fund</w:t>
      </w:r>
      <w:r>
        <w:rPr>
          <w:rFonts w:ascii="Times New Roman" w:hAnsi="Times New Roman" w:cs="Times New Roman"/>
          <w:szCs w:val="24"/>
        </w:rPr>
        <w:t>.</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C1</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Pending DCAA Review</w:t>
      </w:r>
      <w:r>
        <w:rPr>
          <w:rFonts w:ascii="Times New Roman" w:hAnsi="Times New Roman" w:cs="Times New Roman"/>
          <w:szCs w:val="24"/>
        </w:rPr>
        <w:t>.</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C2</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Pending DCMA Review</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D1</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This record was not dormant at quarter end</w:t>
      </w:r>
      <w:r w:rsidRPr="00C80EED">
        <w:rPr>
          <w:rFonts w:ascii="Times New Roman" w:hAnsi="Times New Roman" w:cs="Times New Roman"/>
          <w:szCs w:val="24"/>
        </w:rPr>
        <w:t>.</w:t>
      </w:r>
    </w:p>
    <w:p w:rsidR="007D566F" w:rsidRPr="00C80EED" w:rsidRDefault="007D566F" w:rsidP="007D566F">
      <w:pPr>
        <w:spacing w:after="0" w:line="252" w:lineRule="auto"/>
        <w:rPr>
          <w:rFonts w:ascii="Times New Roman" w:hAnsi="Times New Roman" w:cs="Times New Roman"/>
          <w:szCs w:val="24"/>
        </w:rPr>
      </w:pPr>
      <w:r w:rsidRPr="00C80EED">
        <w:rPr>
          <w:rFonts w:ascii="Times New Roman" w:hAnsi="Times New Roman" w:cs="Times New Roman"/>
          <w:szCs w:val="24"/>
        </w:rPr>
        <w:t xml:space="preserve">(Code </w:t>
      </w:r>
      <w:r>
        <w:rPr>
          <w:rFonts w:ascii="Times New Roman" w:hAnsi="Times New Roman" w:cs="Times New Roman"/>
          <w:szCs w:val="24"/>
        </w:rPr>
        <w:t>D2</w:t>
      </w:r>
      <w:r w:rsidRPr="00C80EED">
        <w:rPr>
          <w:rFonts w:ascii="Times New Roman" w:hAnsi="Times New Roman" w:cs="Times New Roman"/>
          <w:szCs w:val="24"/>
        </w:rPr>
        <w:t xml:space="preserve">) </w:t>
      </w:r>
      <w:r w:rsidRPr="00C80EED">
        <w:rPr>
          <w:rFonts w:ascii="Times New Roman" w:hAnsi="Times New Roman" w:cs="Times New Roman"/>
          <w:color w:val="FF0000"/>
          <w:szCs w:val="24"/>
        </w:rPr>
        <w:t>#</w:t>
      </w:r>
      <w:r w:rsidRPr="00C80EED">
        <w:rPr>
          <w:rFonts w:ascii="Times New Roman" w:hAnsi="Times New Roman" w:cs="Times New Roman"/>
          <w:szCs w:val="24"/>
        </w:rPr>
        <w:t xml:space="preserve"> </w:t>
      </w:r>
      <w:proofErr w:type="gramStart"/>
      <w:r w:rsidRPr="00C80EED">
        <w:rPr>
          <w:rFonts w:ascii="Times New Roman" w:hAnsi="Times New Roman" w:cs="Times New Roman"/>
          <w:szCs w:val="24"/>
        </w:rPr>
        <w:t>lines</w:t>
      </w:r>
      <w:proofErr w:type="gramEnd"/>
      <w:r w:rsidRPr="00C80EED">
        <w:rPr>
          <w:rFonts w:ascii="Times New Roman" w:hAnsi="Times New Roman" w:cs="Times New Roman"/>
          <w:szCs w:val="24"/>
        </w:rPr>
        <w:t xml:space="preserve"> totaling </w:t>
      </w:r>
      <w:r w:rsidRPr="00C80EED">
        <w:rPr>
          <w:rFonts w:ascii="Times New Roman" w:hAnsi="Times New Roman" w:cs="Times New Roman"/>
          <w:color w:val="FF0000"/>
          <w:szCs w:val="24"/>
        </w:rPr>
        <w:t xml:space="preserve">$xxx </w:t>
      </w:r>
      <w:r>
        <w:rPr>
          <w:rFonts w:ascii="Times New Roman" w:hAnsi="Times New Roman" w:cs="Times New Roman"/>
          <w:color w:val="FF0000"/>
          <w:szCs w:val="24"/>
        </w:rPr>
        <w:t xml:space="preserve">- </w:t>
      </w:r>
      <w:r w:rsidRPr="005152D6">
        <w:rPr>
          <w:rFonts w:ascii="Times New Roman" w:hAnsi="Times New Roman" w:cs="Times New Roman"/>
          <w:szCs w:val="24"/>
        </w:rPr>
        <w:t>Key accounting fields are blank in DAR-Q, preventing research in the accounting system</w:t>
      </w:r>
      <w:r>
        <w:rPr>
          <w:rFonts w:ascii="Times New Roman" w:hAnsi="Times New Roman" w:cs="Times New Roman"/>
          <w:szCs w:val="24"/>
        </w:rPr>
        <w:t>.</w:t>
      </w:r>
      <w:r w:rsidRPr="00C80EED">
        <w:rPr>
          <w:rFonts w:ascii="Times New Roman" w:hAnsi="Times New Roman" w:cs="Times New Roman"/>
          <w:szCs w:val="24"/>
        </w:rPr>
        <w:t xml:space="preserve"> </w:t>
      </w:r>
    </w:p>
    <w:p w:rsidR="007D566F" w:rsidRPr="00C80EED" w:rsidRDefault="007D566F" w:rsidP="007D566F">
      <w:pPr>
        <w:spacing w:after="0" w:line="252" w:lineRule="auto"/>
        <w:rPr>
          <w:rFonts w:ascii="Times New Roman" w:hAnsi="Times New Roman" w:cs="Times New Roman"/>
          <w:szCs w:val="24"/>
        </w:rPr>
      </w:pPr>
    </w:p>
    <w:p w:rsidR="007D566F" w:rsidRPr="00C80EED" w:rsidRDefault="007D566F" w:rsidP="007D566F">
      <w:pPr>
        <w:spacing w:after="0" w:line="252" w:lineRule="auto"/>
        <w:rPr>
          <w:rFonts w:ascii="Times New Roman" w:hAnsi="Times New Roman" w:cs="Times New Roman"/>
          <w:szCs w:val="24"/>
        </w:rPr>
      </w:pPr>
    </w:p>
    <w:p w:rsidR="007D566F" w:rsidRPr="00C80EED" w:rsidRDefault="00E25D55" w:rsidP="007D566F">
      <w:pPr>
        <w:spacing w:after="0" w:line="252" w:lineRule="auto"/>
        <w:rPr>
          <w:rFonts w:ascii="Times New Roman" w:hAnsi="Times New Roman" w:cs="Times New Roman"/>
          <w:szCs w:val="24"/>
        </w:rPr>
      </w:pPr>
      <w:r>
        <w:rPr>
          <w:rFonts w:ascii="Times New Roman" w:hAnsi="Times New Roman" w:cs="Times New Roman"/>
          <w:szCs w:val="24"/>
        </w:rPr>
        <w:t>Base Code "A11</w:t>
      </w:r>
      <w:r w:rsidR="007D566F" w:rsidRPr="00C80EED">
        <w:rPr>
          <w:rFonts w:ascii="Times New Roman" w:hAnsi="Times New Roman" w:cs="Times New Roman"/>
          <w:szCs w:val="24"/>
        </w:rPr>
        <w:t>" Summary:</w:t>
      </w:r>
    </w:p>
    <w:p w:rsidR="007D566F" w:rsidRPr="00C80EED" w:rsidRDefault="00E25D55" w:rsidP="007D566F">
      <w:pPr>
        <w:spacing w:after="0" w:line="252" w:lineRule="auto"/>
        <w:rPr>
          <w:rFonts w:ascii="Times New Roman" w:hAnsi="Times New Roman" w:cs="Times New Roman"/>
          <w:szCs w:val="24"/>
        </w:rPr>
      </w:pPr>
      <w:r>
        <w:rPr>
          <w:rFonts w:ascii="Times New Roman" w:hAnsi="Times New Roman" w:cs="Times New Roman"/>
          <w:color w:val="FF0000"/>
          <w:szCs w:val="24"/>
        </w:rPr>
        <w:t>(Installation</w:t>
      </w:r>
      <w:bookmarkStart w:id="0" w:name="_GoBack"/>
      <w:bookmarkEnd w:id="0"/>
      <w:r w:rsidR="007D566F">
        <w:rPr>
          <w:rFonts w:ascii="Times New Roman" w:hAnsi="Times New Roman" w:cs="Times New Roman"/>
          <w:color w:val="FF0000"/>
          <w:szCs w:val="24"/>
        </w:rPr>
        <w:t>)</w:t>
      </w:r>
      <w:r w:rsidR="007D566F" w:rsidRPr="00C80EED">
        <w:rPr>
          <w:rFonts w:ascii="Times New Roman" w:hAnsi="Times New Roman" w:cs="Times New Roman"/>
          <w:szCs w:val="24"/>
        </w:rPr>
        <w:t xml:space="preserve"> had </w:t>
      </w:r>
      <w:r w:rsidR="007D566F" w:rsidRPr="00C7507D">
        <w:rPr>
          <w:rFonts w:ascii="Times New Roman" w:hAnsi="Times New Roman" w:cs="Times New Roman"/>
          <w:color w:val="FF0000"/>
          <w:szCs w:val="24"/>
        </w:rPr>
        <w:t>#</w:t>
      </w:r>
      <w:r w:rsidR="007D566F" w:rsidRPr="00C80EED">
        <w:rPr>
          <w:rFonts w:ascii="Times New Roman" w:hAnsi="Times New Roman" w:cs="Times New Roman"/>
          <w:szCs w:val="24"/>
        </w:rPr>
        <w:t xml:space="preserve"> lines totaling </w:t>
      </w:r>
      <w:r w:rsidR="007D566F" w:rsidRPr="00C7507D">
        <w:rPr>
          <w:rFonts w:ascii="Times New Roman" w:hAnsi="Times New Roman" w:cs="Times New Roman"/>
          <w:color w:val="FF0000"/>
          <w:szCs w:val="24"/>
        </w:rPr>
        <w:t>$xxx</w:t>
      </w:r>
      <w:r w:rsidR="007D566F">
        <w:rPr>
          <w:rFonts w:ascii="Times New Roman" w:hAnsi="Times New Roman" w:cs="Times New Roman"/>
          <w:color w:val="FF0000"/>
          <w:szCs w:val="24"/>
        </w:rPr>
        <w:t xml:space="preserve">.  </w:t>
      </w:r>
      <w:r w:rsidR="007D566F" w:rsidRPr="00C7507D">
        <w:rPr>
          <w:rFonts w:ascii="Times New Roman" w:hAnsi="Times New Roman" w:cs="Times New Roman"/>
          <w:szCs w:val="24"/>
        </w:rPr>
        <w:t xml:space="preserve">The estimated completion date for review of these lines is </w:t>
      </w:r>
      <w:r w:rsidR="007D566F">
        <w:rPr>
          <w:rFonts w:ascii="Times New Roman" w:hAnsi="Times New Roman" w:cs="Times New Roman"/>
          <w:color w:val="FF0000"/>
          <w:szCs w:val="24"/>
        </w:rPr>
        <w:t xml:space="preserve">(date).  </w:t>
      </w:r>
      <w:r w:rsidR="007D566F" w:rsidRPr="00C7507D">
        <w:rPr>
          <w:rFonts w:ascii="Times New Roman" w:hAnsi="Times New Roman" w:cs="Times New Roman"/>
          <w:szCs w:val="24"/>
        </w:rPr>
        <w:t xml:space="preserve">The main reason(s) for the lines not being worked prior to the close of the review was </w:t>
      </w:r>
      <w:r w:rsidR="007D566F">
        <w:rPr>
          <w:rFonts w:ascii="Times New Roman" w:hAnsi="Times New Roman" w:cs="Times New Roman"/>
          <w:color w:val="FF0000"/>
          <w:szCs w:val="24"/>
        </w:rPr>
        <w:t xml:space="preserve">(insert comments here).  </w:t>
      </w:r>
      <w:r w:rsidR="007D566F" w:rsidRPr="0059059B">
        <w:rPr>
          <w:rFonts w:ascii="Times New Roman" w:hAnsi="Times New Roman" w:cs="Times New Roman"/>
          <w:szCs w:val="24"/>
        </w:rPr>
        <w:t xml:space="preserve">Actions taken to prevent this </w:t>
      </w:r>
      <w:r w:rsidR="007D566F">
        <w:rPr>
          <w:rFonts w:ascii="Times New Roman" w:hAnsi="Times New Roman" w:cs="Times New Roman"/>
          <w:szCs w:val="24"/>
        </w:rPr>
        <w:t>from recurring</w:t>
      </w:r>
      <w:r w:rsidR="007D566F" w:rsidRPr="0059059B">
        <w:rPr>
          <w:rFonts w:ascii="Times New Roman" w:hAnsi="Times New Roman" w:cs="Times New Roman"/>
          <w:szCs w:val="24"/>
        </w:rPr>
        <w:t xml:space="preserve"> in the future include </w:t>
      </w:r>
      <w:r w:rsidR="007D566F">
        <w:rPr>
          <w:rFonts w:ascii="Times New Roman" w:hAnsi="Times New Roman" w:cs="Times New Roman"/>
          <w:color w:val="FF0000"/>
          <w:szCs w:val="24"/>
        </w:rPr>
        <w:t>(insert comments here).</w:t>
      </w:r>
    </w:p>
    <w:p w:rsidR="007D566F" w:rsidRDefault="007D566F" w:rsidP="007D566F">
      <w:pPr>
        <w:spacing w:after="0" w:line="252" w:lineRule="auto"/>
        <w:rPr>
          <w:rFonts w:ascii="Times New Roman" w:hAnsi="Times New Roman" w:cs="Times New Roman"/>
          <w:szCs w:val="24"/>
        </w:rPr>
      </w:pPr>
    </w:p>
    <w:p w:rsidR="00C259EC" w:rsidRDefault="00C259EC" w:rsidP="00617636">
      <w:pPr>
        <w:spacing w:after="0" w:line="360" w:lineRule="auto"/>
        <w:rPr>
          <w:rFonts w:ascii="Times New Roman" w:hAnsi="Times New Roman" w:cs="Times New Roman"/>
          <w:szCs w:val="24"/>
        </w:rPr>
      </w:pPr>
      <w:r>
        <w:rPr>
          <w:rFonts w:ascii="Times New Roman" w:hAnsi="Times New Roman" w:cs="Times New Roman"/>
          <w:szCs w:val="24"/>
        </w:rPr>
        <w:t xml:space="preserve">The QA Manager’s review supports this statement.  </w:t>
      </w:r>
    </w:p>
    <w:p w:rsidR="00617636" w:rsidRDefault="009D0C80" w:rsidP="00617636">
      <w:pPr>
        <w:spacing w:after="0" w:line="360" w:lineRule="auto"/>
        <w:rPr>
          <w:rFonts w:ascii="Times New Roman" w:hAnsi="Times New Roman" w:cs="Times New Roman"/>
          <w:szCs w:val="24"/>
        </w:rPr>
      </w:pPr>
      <w:r>
        <w:rPr>
          <w:rFonts w:ascii="Times New Roman" w:hAnsi="Times New Roman" w:cs="Times New Roman"/>
          <w:szCs w:val="24"/>
        </w:rPr>
        <w:t>Upon</w:t>
      </w:r>
      <w:r w:rsidR="0059059B">
        <w:rPr>
          <w:rFonts w:ascii="Times New Roman" w:hAnsi="Times New Roman" w:cs="Times New Roman"/>
          <w:szCs w:val="24"/>
        </w:rPr>
        <w:t xml:space="preserve"> completion of the review, </w:t>
      </w:r>
      <w:r w:rsidR="00C259EC">
        <w:rPr>
          <w:rFonts w:ascii="Times New Roman" w:hAnsi="Times New Roman" w:cs="Times New Roman"/>
          <w:color w:val="FF0000"/>
          <w:szCs w:val="24"/>
        </w:rPr>
        <w:t>(</w:t>
      </w:r>
      <w:r w:rsidR="0059059B" w:rsidRPr="0059059B">
        <w:rPr>
          <w:rFonts w:ascii="Times New Roman" w:hAnsi="Times New Roman" w:cs="Times New Roman"/>
          <w:color w:val="FF0000"/>
          <w:szCs w:val="24"/>
        </w:rPr>
        <w:t xml:space="preserve">base) </w:t>
      </w:r>
      <w:r w:rsidR="0059059B">
        <w:rPr>
          <w:rFonts w:ascii="Times New Roman" w:hAnsi="Times New Roman" w:cs="Times New Roman"/>
          <w:szCs w:val="24"/>
        </w:rPr>
        <w:t xml:space="preserve">QAM </w:t>
      </w:r>
      <w:r w:rsidR="00C80EED" w:rsidRPr="00C80EED">
        <w:rPr>
          <w:rFonts w:ascii="Times New Roman" w:hAnsi="Times New Roman" w:cs="Times New Roman"/>
          <w:szCs w:val="24"/>
        </w:rPr>
        <w:t xml:space="preserve">reviewed </w:t>
      </w:r>
      <w:r w:rsidR="0059059B">
        <w:rPr>
          <w:rFonts w:ascii="Times New Roman" w:hAnsi="Times New Roman" w:cs="Times New Roman"/>
          <w:color w:val="FF0000"/>
          <w:szCs w:val="24"/>
        </w:rPr>
        <w:t>#</w:t>
      </w:r>
      <w:r w:rsidR="00C80EED" w:rsidRPr="00C80EED">
        <w:rPr>
          <w:rFonts w:ascii="Times New Roman" w:hAnsi="Times New Roman" w:cs="Times New Roman"/>
          <w:szCs w:val="24"/>
        </w:rPr>
        <w:t xml:space="preserve"> lines</w:t>
      </w:r>
      <w:r w:rsidR="00C259EC">
        <w:rPr>
          <w:rFonts w:ascii="Times New Roman" w:hAnsi="Times New Roman" w:cs="Times New Roman"/>
          <w:szCs w:val="24"/>
        </w:rPr>
        <w:t xml:space="preserve">, totaling </w:t>
      </w:r>
      <w:r w:rsidR="00C259EC" w:rsidRPr="00C259EC">
        <w:rPr>
          <w:rFonts w:ascii="Times New Roman" w:hAnsi="Times New Roman" w:cs="Times New Roman"/>
          <w:color w:val="FF0000"/>
          <w:szCs w:val="24"/>
        </w:rPr>
        <w:t>$</w:t>
      </w:r>
      <w:r w:rsidR="00C80EED" w:rsidRPr="00C80EED">
        <w:rPr>
          <w:rFonts w:ascii="Times New Roman" w:hAnsi="Times New Roman" w:cs="Times New Roman"/>
          <w:szCs w:val="24"/>
        </w:rPr>
        <w:t xml:space="preserve"> </w:t>
      </w:r>
      <w:r w:rsidR="00617636">
        <w:rPr>
          <w:rFonts w:ascii="Times New Roman" w:hAnsi="Times New Roman" w:cs="Times New Roman"/>
          <w:szCs w:val="24"/>
        </w:rPr>
        <w:t xml:space="preserve"> </w:t>
      </w:r>
    </w:p>
    <w:p w:rsidR="0059059B" w:rsidRDefault="00617636" w:rsidP="009D0C80">
      <w:pPr>
        <w:spacing w:after="0" w:line="252" w:lineRule="auto"/>
        <w:rPr>
          <w:rFonts w:ascii="Times New Roman" w:hAnsi="Times New Roman" w:cs="Times New Roman"/>
          <w:szCs w:val="24"/>
        </w:rPr>
      </w:pPr>
      <w:r>
        <w:rPr>
          <w:rFonts w:ascii="Times New Roman" w:hAnsi="Times New Roman" w:cs="Times New Roman"/>
          <w:szCs w:val="24"/>
        </w:rPr>
        <w:t>Summary of findings:</w:t>
      </w:r>
    </w:p>
    <w:p w:rsidR="00C259EC" w:rsidRDefault="00C259EC" w:rsidP="009D0C80">
      <w:pPr>
        <w:spacing w:after="0" w:line="252" w:lineRule="auto"/>
        <w:rPr>
          <w:rFonts w:ascii="Times New Roman" w:hAnsi="Times New Roman" w:cs="Times New Roman"/>
          <w:szCs w:val="24"/>
        </w:rPr>
      </w:pPr>
      <w:r>
        <w:rPr>
          <w:rFonts w:ascii="Times New Roman" w:hAnsi="Times New Roman" w:cs="Times New Roman"/>
          <w:szCs w:val="24"/>
        </w:rPr>
        <w:t xml:space="preserve">Overall Accuracy (Documents) - </w:t>
      </w:r>
      <w:r w:rsidRPr="00C259EC">
        <w:rPr>
          <w:rFonts w:ascii="Times New Roman" w:hAnsi="Times New Roman" w:cs="Times New Roman"/>
          <w:color w:val="FF0000"/>
          <w:szCs w:val="24"/>
        </w:rPr>
        <w:t xml:space="preserve"># </w:t>
      </w:r>
      <w:r>
        <w:rPr>
          <w:rFonts w:ascii="Times New Roman" w:hAnsi="Times New Roman" w:cs="Times New Roman"/>
          <w:szCs w:val="24"/>
        </w:rPr>
        <w:t xml:space="preserve">of </w:t>
      </w:r>
      <w:r w:rsidRPr="00C259EC">
        <w:rPr>
          <w:rFonts w:ascii="Times New Roman" w:hAnsi="Times New Roman" w:cs="Times New Roman"/>
          <w:color w:val="FF0000"/>
          <w:szCs w:val="24"/>
        </w:rPr>
        <w:t>#</w:t>
      </w:r>
      <w:r>
        <w:rPr>
          <w:rFonts w:ascii="Times New Roman" w:hAnsi="Times New Roman" w:cs="Times New Roman"/>
          <w:szCs w:val="24"/>
        </w:rPr>
        <w:t xml:space="preserve"> or </w:t>
      </w:r>
      <w:r w:rsidRPr="00C259EC">
        <w:rPr>
          <w:rFonts w:ascii="Times New Roman" w:hAnsi="Times New Roman" w:cs="Times New Roman"/>
          <w:color w:val="FF0000"/>
          <w:szCs w:val="24"/>
        </w:rPr>
        <w:t>%</w:t>
      </w:r>
      <w:r>
        <w:rPr>
          <w:rFonts w:ascii="Times New Roman" w:hAnsi="Times New Roman" w:cs="Times New Roman"/>
          <w:szCs w:val="24"/>
        </w:rPr>
        <w:t xml:space="preserve"> were properly supported</w:t>
      </w:r>
    </w:p>
    <w:p w:rsidR="00C259EC" w:rsidRDefault="00C259EC" w:rsidP="009D0C80">
      <w:pPr>
        <w:spacing w:after="0" w:line="252" w:lineRule="auto"/>
        <w:rPr>
          <w:rFonts w:ascii="Times New Roman" w:hAnsi="Times New Roman" w:cs="Times New Roman"/>
          <w:szCs w:val="24"/>
        </w:rPr>
      </w:pPr>
      <w:r>
        <w:rPr>
          <w:rFonts w:ascii="Times New Roman" w:hAnsi="Times New Roman" w:cs="Times New Roman"/>
          <w:szCs w:val="24"/>
        </w:rPr>
        <w:t xml:space="preserve">Overall Accuracy (Amount) - </w:t>
      </w:r>
      <w:r w:rsidRPr="00C259EC">
        <w:rPr>
          <w:rFonts w:ascii="Times New Roman" w:hAnsi="Times New Roman" w:cs="Times New Roman"/>
          <w:color w:val="FF0000"/>
          <w:szCs w:val="24"/>
        </w:rPr>
        <w:t>#</w:t>
      </w:r>
      <w:r>
        <w:rPr>
          <w:rFonts w:ascii="Times New Roman" w:hAnsi="Times New Roman" w:cs="Times New Roman"/>
          <w:szCs w:val="24"/>
        </w:rPr>
        <w:t xml:space="preserve"> of </w:t>
      </w:r>
      <w:r w:rsidRPr="00C259EC">
        <w:rPr>
          <w:rFonts w:ascii="Times New Roman" w:hAnsi="Times New Roman" w:cs="Times New Roman"/>
          <w:color w:val="FF0000"/>
          <w:szCs w:val="24"/>
        </w:rPr>
        <w:t xml:space="preserve"># </w:t>
      </w:r>
      <w:r>
        <w:rPr>
          <w:rFonts w:ascii="Times New Roman" w:hAnsi="Times New Roman" w:cs="Times New Roman"/>
          <w:szCs w:val="24"/>
        </w:rPr>
        <w:t xml:space="preserve">or </w:t>
      </w:r>
      <w:r w:rsidRPr="00C259EC">
        <w:rPr>
          <w:rFonts w:ascii="Times New Roman" w:hAnsi="Times New Roman" w:cs="Times New Roman"/>
          <w:color w:val="FF0000"/>
          <w:szCs w:val="24"/>
        </w:rPr>
        <w:t>%</w:t>
      </w:r>
      <w:r>
        <w:rPr>
          <w:rFonts w:ascii="Times New Roman" w:hAnsi="Times New Roman" w:cs="Times New Roman"/>
          <w:szCs w:val="24"/>
        </w:rPr>
        <w:t xml:space="preserve"> were properly supported</w:t>
      </w:r>
    </w:p>
    <w:p w:rsidR="00617636" w:rsidRPr="00617636" w:rsidRDefault="00617636" w:rsidP="00617636">
      <w:pPr>
        <w:spacing w:after="0" w:line="252" w:lineRule="auto"/>
        <w:rPr>
          <w:rFonts w:ascii="Times New Roman" w:hAnsi="Times New Roman" w:cs="Times New Roman"/>
          <w:szCs w:val="24"/>
        </w:rPr>
      </w:pPr>
      <w:r w:rsidRPr="00617636">
        <w:rPr>
          <w:rFonts w:ascii="Times New Roman" w:hAnsi="Times New Roman" w:cs="Times New Roman"/>
          <w:szCs w:val="24"/>
        </w:rPr>
        <w:t xml:space="preserve">Line of Accounting reviewed – </w:t>
      </w:r>
      <w:r>
        <w:rPr>
          <w:rFonts w:ascii="Times New Roman" w:hAnsi="Times New Roman" w:cs="Times New Roman"/>
          <w:color w:val="FF0000"/>
          <w:szCs w:val="24"/>
        </w:rPr>
        <w:t>#</w:t>
      </w:r>
      <w:r w:rsidRPr="00617636">
        <w:rPr>
          <w:rFonts w:ascii="Times New Roman" w:hAnsi="Times New Roman" w:cs="Times New Roman"/>
          <w:szCs w:val="24"/>
        </w:rPr>
        <w:t xml:space="preserve"> of </w:t>
      </w:r>
      <w:r>
        <w:rPr>
          <w:rFonts w:ascii="Times New Roman" w:hAnsi="Times New Roman" w:cs="Times New Roman"/>
          <w:color w:val="FF0000"/>
          <w:szCs w:val="24"/>
        </w:rPr>
        <w:t>#</w:t>
      </w:r>
      <w:r w:rsidRPr="00617636">
        <w:rPr>
          <w:rFonts w:ascii="Times New Roman" w:hAnsi="Times New Roman" w:cs="Times New Roman"/>
          <w:szCs w:val="24"/>
        </w:rPr>
        <w:t xml:space="preserve"> were correct.</w:t>
      </w:r>
    </w:p>
    <w:p w:rsidR="00617636" w:rsidRPr="00617636" w:rsidRDefault="00617636" w:rsidP="00617636">
      <w:pPr>
        <w:spacing w:after="0" w:line="252" w:lineRule="auto"/>
        <w:rPr>
          <w:rFonts w:ascii="Times New Roman" w:hAnsi="Times New Roman" w:cs="Times New Roman"/>
          <w:szCs w:val="24"/>
        </w:rPr>
      </w:pPr>
      <w:r w:rsidRPr="00617636">
        <w:rPr>
          <w:rFonts w:ascii="Times New Roman" w:hAnsi="Times New Roman" w:cs="Times New Roman"/>
          <w:szCs w:val="24"/>
        </w:rPr>
        <w:t xml:space="preserve">Stage of Accounting reviewed – </w:t>
      </w:r>
      <w:r w:rsidRPr="00617636">
        <w:rPr>
          <w:rFonts w:ascii="Times New Roman" w:hAnsi="Times New Roman" w:cs="Times New Roman"/>
          <w:color w:val="FF0000"/>
          <w:szCs w:val="24"/>
        </w:rPr>
        <w:t>#</w:t>
      </w:r>
      <w:r w:rsidRPr="00617636">
        <w:rPr>
          <w:rFonts w:ascii="Times New Roman" w:hAnsi="Times New Roman" w:cs="Times New Roman"/>
          <w:szCs w:val="24"/>
        </w:rPr>
        <w:t xml:space="preserve"> of </w:t>
      </w:r>
      <w:r>
        <w:rPr>
          <w:rFonts w:ascii="Times New Roman" w:hAnsi="Times New Roman" w:cs="Times New Roman"/>
          <w:color w:val="FF0000"/>
          <w:szCs w:val="24"/>
        </w:rPr>
        <w:t>#</w:t>
      </w:r>
      <w:r w:rsidRPr="00617636">
        <w:rPr>
          <w:rFonts w:ascii="Times New Roman" w:hAnsi="Times New Roman" w:cs="Times New Roman"/>
          <w:szCs w:val="24"/>
        </w:rPr>
        <w:t xml:space="preserve"> were correct.</w:t>
      </w:r>
    </w:p>
    <w:p w:rsidR="00617636" w:rsidRPr="00617636" w:rsidRDefault="00617636" w:rsidP="00617636">
      <w:pPr>
        <w:spacing w:after="0" w:line="252" w:lineRule="auto"/>
        <w:rPr>
          <w:rFonts w:ascii="Times New Roman" w:hAnsi="Times New Roman" w:cs="Times New Roman"/>
          <w:szCs w:val="24"/>
        </w:rPr>
      </w:pPr>
      <w:r w:rsidRPr="00617636">
        <w:rPr>
          <w:rFonts w:ascii="Times New Roman" w:hAnsi="Times New Roman" w:cs="Times New Roman"/>
          <w:szCs w:val="24"/>
        </w:rPr>
        <w:t xml:space="preserve">Dollar Value reviewed – </w:t>
      </w:r>
      <w:r>
        <w:rPr>
          <w:rFonts w:ascii="Times New Roman" w:hAnsi="Times New Roman" w:cs="Times New Roman"/>
          <w:color w:val="FF0000"/>
          <w:szCs w:val="24"/>
        </w:rPr>
        <w:t>#</w:t>
      </w:r>
      <w:r w:rsidRPr="00617636">
        <w:rPr>
          <w:rFonts w:ascii="Times New Roman" w:hAnsi="Times New Roman" w:cs="Times New Roman"/>
          <w:szCs w:val="24"/>
        </w:rPr>
        <w:t xml:space="preserve"> of </w:t>
      </w:r>
      <w:r>
        <w:rPr>
          <w:rFonts w:ascii="Times New Roman" w:hAnsi="Times New Roman" w:cs="Times New Roman"/>
          <w:color w:val="FF0000"/>
          <w:szCs w:val="24"/>
        </w:rPr>
        <w:t>#</w:t>
      </w:r>
      <w:r w:rsidRPr="00617636">
        <w:rPr>
          <w:rFonts w:ascii="Times New Roman" w:hAnsi="Times New Roman" w:cs="Times New Roman"/>
          <w:szCs w:val="24"/>
        </w:rPr>
        <w:t xml:space="preserve"> were correct.</w:t>
      </w:r>
    </w:p>
    <w:p w:rsidR="00617636" w:rsidRPr="00617636" w:rsidRDefault="00617636" w:rsidP="00617636">
      <w:pPr>
        <w:spacing w:after="0" w:line="252" w:lineRule="auto"/>
        <w:rPr>
          <w:rFonts w:ascii="Times New Roman" w:hAnsi="Times New Roman" w:cs="Times New Roman"/>
          <w:szCs w:val="24"/>
        </w:rPr>
      </w:pPr>
      <w:r w:rsidRPr="00617636">
        <w:rPr>
          <w:rFonts w:ascii="Times New Roman" w:hAnsi="Times New Roman" w:cs="Times New Roman"/>
          <w:szCs w:val="24"/>
        </w:rPr>
        <w:t xml:space="preserve">Adequate Follow-up reviewed – </w:t>
      </w:r>
      <w:r>
        <w:rPr>
          <w:rFonts w:ascii="Times New Roman" w:hAnsi="Times New Roman" w:cs="Times New Roman"/>
          <w:color w:val="FF0000"/>
          <w:szCs w:val="24"/>
        </w:rPr>
        <w:t>#</w:t>
      </w:r>
      <w:r w:rsidRPr="00617636">
        <w:rPr>
          <w:rFonts w:ascii="Times New Roman" w:hAnsi="Times New Roman" w:cs="Times New Roman"/>
          <w:szCs w:val="24"/>
        </w:rPr>
        <w:t xml:space="preserve"> </w:t>
      </w:r>
      <w:r>
        <w:rPr>
          <w:rFonts w:ascii="Times New Roman" w:hAnsi="Times New Roman" w:cs="Times New Roman"/>
          <w:szCs w:val="24"/>
        </w:rPr>
        <w:t xml:space="preserve">of </w:t>
      </w:r>
      <w:r>
        <w:rPr>
          <w:rFonts w:ascii="Times New Roman" w:hAnsi="Times New Roman" w:cs="Times New Roman"/>
          <w:color w:val="FF0000"/>
          <w:szCs w:val="24"/>
        </w:rPr>
        <w:t>#</w:t>
      </w:r>
      <w:r w:rsidRPr="00617636">
        <w:rPr>
          <w:rFonts w:ascii="Times New Roman" w:hAnsi="Times New Roman" w:cs="Times New Roman"/>
          <w:szCs w:val="24"/>
        </w:rPr>
        <w:t xml:space="preserve"> were correct.</w:t>
      </w:r>
    </w:p>
    <w:p w:rsidR="00617636" w:rsidRDefault="00617636" w:rsidP="00617636">
      <w:pPr>
        <w:spacing w:after="0" w:line="420" w:lineRule="auto"/>
        <w:rPr>
          <w:rFonts w:ascii="Times New Roman" w:hAnsi="Times New Roman" w:cs="Times New Roman"/>
          <w:szCs w:val="24"/>
        </w:rPr>
      </w:pPr>
      <w:r w:rsidRPr="00617636">
        <w:rPr>
          <w:rFonts w:ascii="Times New Roman" w:hAnsi="Times New Roman" w:cs="Times New Roman"/>
          <w:szCs w:val="24"/>
        </w:rPr>
        <w:t xml:space="preserve">Assigned Base Code reviewed – </w:t>
      </w:r>
      <w:r>
        <w:rPr>
          <w:rFonts w:ascii="Times New Roman" w:hAnsi="Times New Roman" w:cs="Times New Roman"/>
          <w:color w:val="FF0000"/>
          <w:szCs w:val="24"/>
        </w:rPr>
        <w:t>#</w:t>
      </w:r>
      <w:r w:rsidRPr="00617636">
        <w:rPr>
          <w:rFonts w:ascii="Times New Roman" w:hAnsi="Times New Roman" w:cs="Times New Roman"/>
          <w:szCs w:val="24"/>
        </w:rPr>
        <w:t xml:space="preserve"> of </w:t>
      </w:r>
      <w:r>
        <w:rPr>
          <w:rFonts w:ascii="Times New Roman" w:hAnsi="Times New Roman" w:cs="Times New Roman"/>
          <w:color w:val="FF0000"/>
          <w:szCs w:val="24"/>
        </w:rPr>
        <w:t>#</w:t>
      </w:r>
      <w:r w:rsidRPr="00617636">
        <w:rPr>
          <w:rFonts w:ascii="Times New Roman" w:hAnsi="Times New Roman" w:cs="Times New Roman"/>
          <w:szCs w:val="24"/>
        </w:rPr>
        <w:t xml:space="preserve"> were correct</w:t>
      </w:r>
    </w:p>
    <w:p w:rsidR="00617636" w:rsidRDefault="00617636" w:rsidP="00617636">
      <w:pPr>
        <w:spacing w:after="0" w:line="22" w:lineRule="atLeast"/>
        <w:rPr>
          <w:rFonts w:ascii="Times New Roman" w:hAnsi="Times New Roman" w:cs="Times New Roman"/>
          <w:color w:val="FF0000"/>
          <w:szCs w:val="24"/>
        </w:rPr>
      </w:pPr>
      <w:r>
        <w:rPr>
          <w:rFonts w:ascii="Times New Roman" w:hAnsi="Times New Roman" w:cs="Times New Roman"/>
          <w:szCs w:val="24"/>
        </w:rPr>
        <w:t xml:space="preserve"> </w:t>
      </w:r>
      <w:r w:rsidRPr="00617636">
        <w:rPr>
          <w:rFonts w:ascii="Times New Roman" w:hAnsi="Times New Roman" w:cs="Times New Roman"/>
          <w:color w:val="FF0000"/>
          <w:szCs w:val="24"/>
        </w:rPr>
        <w:t>(Insert QAM Comments/Summary here)</w:t>
      </w:r>
    </w:p>
    <w:p w:rsidR="00617636" w:rsidRPr="00617636" w:rsidRDefault="00617636" w:rsidP="00617636">
      <w:pPr>
        <w:spacing w:after="0" w:line="22" w:lineRule="atLeast"/>
        <w:rPr>
          <w:rFonts w:ascii="Times New Roman" w:hAnsi="Times New Roman" w:cs="Times New Roman"/>
          <w:color w:val="FF0000"/>
          <w:szCs w:val="24"/>
        </w:rPr>
      </w:pPr>
    </w:p>
    <w:p w:rsidR="00B43635" w:rsidRDefault="005D56E9" w:rsidP="00617636">
      <w:pPr>
        <w:spacing w:after="0" w:line="22" w:lineRule="atLeast"/>
        <w:rPr>
          <w:rFonts w:ascii="Times New Roman" w:hAnsi="Times New Roman" w:cs="Times New Roman"/>
          <w:color w:val="FF0000"/>
          <w:szCs w:val="24"/>
        </w:rPr>
      </w:pPr>
      <w:r>
        <w:rPr>
          <w:rFonts w:ascii="Times New Roman" w:hAnsi="Times New Roman" w:cs="Times New Roman"/>
          <w:szCs w:val="24"/>
        </w:rPr>
        <w:t>4</w:t>
      </w:r>
      <w:r w:rsidR="00C80EED" w:rsidRPr="00C80EED">
        <w:rPr>
          <w:rFonts w:ascii="Times New Roman" w:hAnsi="Times New Roman" w:cs="Times New Roman"/>
          <w:szCs w:val="24"/>
        </w:rPr>
        <w:t xml:space="preserve">. </w:t>
      </w:r>
      <w:r w:rsidR="0059059B">
        <w:rPr>
          <w:rFonts w:ascii="Times New Roman" w:hAnsi="Times New Roman" w:cs="Times New Roman"/>
          <w:szCs w:val="24"/>
        </w:rPr>
        <w:t xml:space="preserve"> </w:t>
      </w:r>
      <w:r w:rsidR="00C80EED" w:rsidRPr="00C80EED">
        <w:rPr>
          <w:rFonts w:ascii="Times New Roman" w:hAnsi="Times New Roman" w:cs="Times New Roman"/>
          <w:szCs w:val="24"/>
        </w:rPr>
        <w:t xml:space="preserve">My point of contact is </w:t>
      </w:r>
      <w:r w:rsidR="0059059B">
        <w:rPr>
          <w:rFonts w:ascii="Times New Roman" w:hAnsi="Times New Roman" w:cs="Times New Roman"/>
          <w:color w:val="FF0000"/>
          <w:szCs w:val="24"/>
        </w:rPr>
        <w:t>Name</w:t>
      </w:r>
      <w:r w:rsidR="00C80EED" w:rsidRPr="0059059B">
        <w:rPr>
          <w:rFonts w:ascii="Times New Roman" w:hAnsi="Times New Roman" w:cs="Times New Roman"/>
          <w:color w:val="FF0000"/>
          <w:szCs w:val="24"/>
        </w:rPr>
        <w:t xml:space="preserve">, </w:t>
      </w:r>
      <w:r w:rsidR="0059059B" w:rsidRPr="0059059B">
        <w:rPr>
          <w:rFonts w:ascii="Times New Roman" w:hAnsi="Times New Roman" w:cs="Times New Roman"/>
          <w:color w:val="FF0000"/>
          <w:szCs w:val="24"/>
        </w:rPr>
        <w:t>Unit, DSN</w:t>
      </w:r>
      <w:r w:rsidR="00617636">
        <w:rPr>
          <w:rFonts w:ascii="Times New Roman" w:hAnsi="Times New Roman" w:cs="Times New Roman"/>
          <w:color w:val="FF0000"/>
          <w:szCs w:val="24"/>
        </w:rPr>
        <w:t>, email</w:t>
      </w:r>
      <w:r w:rsidR="0059059B">
        <w:rPr>
          <w:rFonts w:ascii="Times New Roman" w:hAnsi="Times New Roman" w:cs="Times New Roman"/>
          <w:color w:val="FF0000"/>
          <w:szCs w:val="24"/>
        </w:rPr>
        <w:t>.</w:t>
      </w:r>
      <w:r w:rsidR="0059059B" w:rsidRPr="0059059B">
        <w:rPr>
          <w:rFonts w:ascii="Times New Roman" w:hAnsi="Times New Roman" w:cs="Times New Roman"/>
          <w:color w:val="FF0000"/>
          <w:szCs w:val="24"/>
        </w:rPr>
        <w:t xml:space="preserve"> </w:t>
      </w:r>
    </w:p>
    <w:p w:rsidR="001A7139" w:rsidRDefault="001A7139" w:rsidP="00617636">
      <w:pPr>
        <w:spacing w:after="0" w:line="22" w:lineRule="atLeast"/>
        <w:rPr>
          <w:rFonts w:ascii="Times New Roman" w:hAnsi="Times New Roman" w:cs="Times New Roman"/>
          <w:color w:val="FF0000"/>
          <w:szCs w:val="24"/>
        </w:rPr>
      </w:pPr>
    </w:p>
    <w:p w:rsidR="001A7139" w:rsidRPr="00C80EED" w:rsidRDefault="001A7139" w:rsidP="00617636">
      <w:pPr>
        <w:spacing w:after="0" w:line="22" w:lineRule="atLeast"/>
        <w:rPr>
          <w:rFonts w:ascii="Times New Roman" w:hAnsi="Times New Roman" w:cs="Times New Roman"/>
          <w:szCs w:val="24"/>
        </w:rPr>
      </w:pPr>
      <w:r w:rsidRPr="001A7139">
        <w:rPr>
          <w:rFonts w:ascii="Times New Roman" w:hAnsi="Times New Roman" w:cs="Times New Roman"/>
          <w:szCs w:val="24"/>
        </w:rPr>
        <w:t xml:space="preserve">I certify that the DAR-Q submission was performed in compliance with DoDFMR Vol 3, </w:t>
      </w:r>
      <w:proofErr w:type="spellStart"/>
      <w:r w:rsidRPr="001A7139">
        <w:rPr>
          <w:rFonts w:ascii="Times New Roman" w:hAnsi="Times New Roman" w:cs="Times New Roman"/>
          <w:szCs w:val="24"/>
        </w:rPr>
        <w:t>Ch</w:t>
      </w:r>
      <w:proofErr w:type="spellEnd"/>
      <w:r w:rsidRPr="001A7139">
        <w:rPr>
          <w:rFonts w:ascii="Times New Roman" w:hAnsi="Times New Roman" w:cs="Times New Roman"/>
          <w:szCs w:val="24"/>
        </w:rPr>
        <w:t xml:space="preserve"> 8.</w:t>
      </w:r>
    </w:p>
    <w:sectPr w:rsidR="001A7139" w:rsidRPr="00C8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78" w:hanging="287"/>
      </w:pPr>
      <w:rPr>
        <w:rFonts w:ascii="Times New Roman" w:hAnsi="Times New Roman" w:cs="Times New Roman"/>
        <w:b w:val="0"/>
        <w:bCs w:val="0"/>
        <w:w w:val="108"/>
        <w:sz w:val="22"/>
        <w:szCs w:val="22"/>
      </w:rPr>
    </w:lvl>
    <w:lvl w:ilvl="1">
      <w:numFmt w:val="bullet"/>
      <w:lvlText w:val="•"/>
      <w:lvlJc w:val="left"/>
      <w:pPr>
        <w:ind w:left="1842" w:hanging="287"/>
      </w:pPr>
    </w:lvl>
    <w:lvl w:ilvl="2">
      <w:numFmt w:val="bullet"/>
      <w:lvlText w:val="•"/>
      <w:lvlJc w:val="left"/>
      <w:pPr>
        <w:ind w:left="2904" w:hanging="287"/>
      </w:pPr>
    </w:lvl>
    <w:lvl w:ilvl="3">
      <w:numFmt w:val="bullet"/>
      <w:lvlText w:val="•"/>
      <w:lvlJc w:val="left"/>
      <w:pPr>
        <w:ind w:left="3966" w:hanging="287"/>
      </w:pPr>
    </w:lvl>
    <w:lvl w:ilvl="4">
      <w:numFmt w:val="bullet"/>
      <w:lvlText w:val="•"/>
      <w:lvlJc w:val="left"/>
      <w:pPr>
        <w:ind w:left="5028" w:hanging="287"/>
      </w:pPr>
    </w:lvl>
    <w:lvl w:ilvl="5">
      <w:numFmt w:val="bullet"/>
      <w:lvlText w:val="•"/>
      <w:lvlJc w:val="left"/>
      <w:pPr>
        <w:ind w:left="6090" w:hanging="287"/>
      </w:pPr>
    </w:lvl>
    <w:lvl w:ilvl="6">
      <w:numFmt w:val="bullet"/>
      <w:lvlText w:val="•"/>
      <w:lvlJc w:val="left"/>
      <w:pPr>
        <w:ind w:left="7152" w:hanging="287"/>
      </w:pPr>
    </w:lvl>
    <w:lvl w:ilvl="7">
      <w:numFmt w:val="bullet"/>
      <w:lvlText w:val="•"/>
      <w:lvlJc w:val="left"/>
      <w:pPr>
        <w:ind w:left="8214" w:hanging="287"/>
      </w:pPr>
    </w:lvl>
    <w:lvl w:ilvl="8">
      <w:numFmt w:val="bullet"/>
      <w:lvlText w:val="•"/>
      <w:lvlJc w:val="left"/>
      <w:pPr>
        <w:ind w:left="9276" w:hanging="287"/>
      </w:pPr>
    </w:lvl>
  </w:abstractNum>
  <w:abstractNum w:abstractNumId="1" w15:restartNumberingAfterBreak="0">
    <w:nsid w:val="25C23752"/>
    <w:multiLevelType w:val="hybridMultilevel"/>
    <w:tmpl w:val="CF044A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B3614"/>
    <w:multiLevelType w:val="hybridMultilevel"/>
    <w:tmpl w:val="CBB8F9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E5535"/>
    <w:multiLevelType w:val="hybridMultilevel"/>
    <w:tmpl w:val="998295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ED"/>
    <w:rsid w:val="0000057C"/>
    <w:rsid w:val="000C5118"/>
    <w:rsid w:val="00133F6F"/>
    <w:rsid w:val="001A7139"/>
    <w:rsid w:val="001A7DE3"/>
    <w:rsid w:val="003B4055"/>
    <w:rsid w:val="00551C36"/>
    <w:rsid w:val="005775A4"/>
    <w:rsid w:val="0059059B"/>
    <w:rsid w:val="005D56E9"/>
    <w:rsid w:val="00617636"/>
    <w:rsid w:val="006F1BB5"/>
    <w:rsid w:val="007D566F"/>
    <w:rsid w:val="008319D8"/>
    <w:rsid w:val="00857204"/>
    <w:rsid w:val="009D0C80"/>
    <w:rsid w:val="009E0AF3"/>
    <w:rsid w:val="00C259EC"/>
    <w:rsid w:val="00C7507D"/>
    <w:rsid w:val="00C80EED"/>
    <w:rsid w:val="00DD33F4"/>
    <w:rsid w:val="00DE3833"/>
    <w:rsid w:val="00DE4511"/>
    <w:rsid w:val="00E25D55"/>
    <w:rsid w:val="00E84B6A"/>
    <w:rsid w:val="00F9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0665"/>
  <w15:chartTrackingRefBased/>
  <w15:docId w15:val="{BFF982C1-83BF-4AEA-A17F-701E0507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SARAH W GS-11 USAF HAF AF WIDE SPT HS/FMFC</dc:creator>
  <cp:keywords/>
  <dc:description/>
  <cp:lastModifiedBy>ISOM, JEFFREY K GS-11 USAF AFDW SAF/FMF AF Accounting Ops Center</cp:lastModifiedBy>
  <cp:revision>4</cp:revision>
  <dcterms:created xsi:type="dcterms:W3CDTF">2020-11-05T16:09:00Z</dcterms:created>
  <dcterms:modified xsi:type="dcterms:W3CDTF">2021-03-16T15:01:00Z</dcterms:modified>
</cp:coreProperties>
</file>